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AA6" w:rsidRDefault="00415AA6" w:rsidP="00415AA6">
      <w:pPr>
        <w:spacing w:before="100" w:beforeAutospacing="1" w:after="100" w:afterAutospacing="1"/>
        <w:jc w:val="center"/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</w:pPr>
    </w:p>
    <w:p w:rsidR="00415AA6" w:rsidRDefault="00415AA6" w:rsidP="00415AA6">
      <w:pPr>
        <w:spacing w:before="100" w:beforeAutospacing="1" w:after="100" w:afterAutospacing="1"/>
        <w:jc w:val="center"/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</w:pPr>
    </w:p>
    <w:p w:rsidR="00415AA6" w:rsidRDefault="00415AA6" w:rsidP="00415AA6">
      <w:pPr>
        <w:spacing w:before="100" w:beforeAutospacing="1" w:after="100" w:afterAutospacing="1"/>
        <w:jc w:val="center"/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</w:pPr>
    </w:p>
    <w:p w:rsidR="00415AA6" w:rsidRDefault="00415AA6" w:rsidP="00415AA6">
      <w:pPr>
        <w:spacing w:before="100" w:beforeAutospacing="1" w:after="100" w:afterAutospacing="1"/>
        <w:jc w:val="center"/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</w:pPr>
    </w:p>
    <w:p w:rsidR="00415AA6" w:rsidRDefault="00415AA6" w:rsidP="00415AA6">
      <w:pPr>
        <w:spacing w:before="100" w:beforeAutospacing="1" w:after="100" w:afterAutospacing="1"/>
        <w:jc w:val="center"/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</w:pPr>
    </w:p>
    <w:p w:rsidR="00415AA6" w:rsidRDefault="00415AA6" w:rsidP="00415AA6">
      <w:pPr>
        <w:spacing w:before="100" w:beforeAutospacing="1" w:after="100" w:afterAutospacing="1"/>
        <w:jc w:val="center"/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</w:pPr>
    </w:p>
    <w:p w:rsidR="00415AA6" w:rsidRPr="00415AA6" w:rsidRDefault="00415AA6" w:rsidP="00415AA6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15AA6"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  <w:t>नामांकन</w:t>
      </w:r>
      <w:r w:rsidRPr="00415AA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  <w:t>सूचना</w:t>
      </w:r>
      <w:r w:rsidRPr="00415AA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(NEP UG </w:t>
      </w:r>
      <w:r w:rsidRPr="00415AA6"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  <w:t>सत्र</w:t>
      </w:r>
      <w:r w:rsidRPr="00415AA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2025–2029)</w:t>
      </w:r>
    </w:p>
    <w:p w:rsidR="00415AA6" w:rsidRPr="00415AA6" w:rsidRDefault="00415AA6" w:rsidP="00415AA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उन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सभी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छात्राओं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को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सूचित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किया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जाता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है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जिनका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नाम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प्रथम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मेरिट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सूची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(1st Merit List)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में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आया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है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कि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वे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दिनांक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01.08.2025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06.08.2025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तक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आवश्यक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दस्तावेजों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साथ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महाविद्यालय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में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उपस्थित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होकर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Document Verification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प्रक्रिया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पूर्ण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करें।</w:t>
      </w:r>
    </w:p>
    <w:p w:rsidR="00415AA6" w:rsidRPr="00961C78" w:rsidRDefault="00415AA6" w:rsidP="00961C78">
      <w:pPr>
        <w:jc w:val="both"/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</w:pP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सत्यापन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उपरांत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छात्राएं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Chancellor Portal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की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वेबसाइट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पर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जाकर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अपने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User ID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एवं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Password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लॉगिन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कर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Online Admission Payment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करें।</w:t>
      </w:r>
      <w:r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इसके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बाद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ऑनलाइन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भुगतान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की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रसीद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तथा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सभी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दस्तावेज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Fee Counter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पर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जमा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कर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महाविद्यालय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क्रमांक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(College Roll Number)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प्राप्त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करें।</w:t>
      </w:r>
    </w:p>
    <w:p w:rsidR="00415AA6" w:rsidRPr="00415AA6" w:rsidRDefault="00415AA6" w:rsidP="00415AA6">
      <w:pPr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r w:rsidRPr="00415AA6"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  <w:t>Required</w:t>
      </w:r>
      <w:r w:rsidRPr="00415AA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  <w:t>Documents for Verification</w:t>
      </w:r>
      <w:r w:rsidRPr="00415AA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:</w:t>
      </w:r>
    </w:p>
    <w:p w:rsidR="00415AA6" w:rsidRDefault="00415AA6" w:rsidP="00961C78">
      <w:pPr>
        <w:pStyle w:val="NormalWeb"/>
        <w:numPr>
          <w:ilvl w:val="0"/>
          <w:numId w:val="3"/>
        </w:numPr>
        <w:spacing w:before="0" w:beforeAutospacing="0"/>
      </w:pPr>
      <w:r>
        <w:t>Online Application Form</w:t>
      </w:r>
    </w:p>
    <w:p w:rsidR="00415AA6" w:rsidRDefault="00415AA6" w:rsidP="00415AA6">
      <w:pPr>
        <w:pStyle w:val="NormalWeb"/>
        <w:numPr>
          <w:ilvl w:val="0"/>
          <w:numId w:val="3"/>
        </w:numPr>
      </w:pPr>
      <w:r>
        <w:t>College Leaving Certificate (Original)</w:t>
      </w:r>
    </w:p>
    <w:p w:rsidR="00415AA6" w:rsidRDefault="00415AA6" w:rsidP="00415AA6">
      <w:pPr>
        <w:pStyle w:val="NormalWeb"/>
        <w:numPr>
          <w:ilvl w:val="0"/>
          <w:numId w:val="3"/>
        </w:numPr>
      </w:pPr>
      <w:r>
        <w:t>Character Certificate (Original)</w:t>
      </w:r>
    </w:p>
    <w:p w:rsidR="00415AA6" w:rsidRDefault="00415AA6" w:rsidP="00415AA6">
      <w:pPr>
        <w:pStyle w:val="NormalWeb"/>
        <w:numPr>
          <w:ilvl w:val="0"/>
          <w:numId w:val="3"/>
        </w:numPr>
      </w:pPr>
      <w:r>
        <w:t>Migration/Registration Certificate (Original)</w:t>
      </w:r>
    </w:p>
    <w:p w:rsidR="00415AA6" w:rsidRDefault="00415AA6" w:rsidP="00415AA6">
      <w:pPr>
        <w:pStyle w:val="NormalWeb"/>
        <w:numPr>
          <w:ilvl w:val="0"/>
          <w:numId w:val="3"/>
        </w:numPr>
      </w:pPr>
      <w:r>
        <w:t>Intermediate Marksheet (</w:t>
      </w:r>
      <w:r w:rsidR="00B5313F">
        <w:t>1</w:t>
      </w:r>
      <w:r>
        <w:t xml:space="preserve"> cop</w:t>
      </w:r>
      <w:r w:rsidR="00B5313F">
        <w:t>y</w:t>
      </w:r>
      <w:r>
        <w:t xml:space="preserve"> – Xerox)</w:t>
      </w:r>
    </w:p>
    <w:p w:rsidR="00415AA6" w:rsidRDefault="00415AA6" w:rsidP="00415AA6">
      <w:pPr>
        <w:pStyle w:val="NormalWeb"/>
        <w:numPr>
          <w:ilvl w:val="0"/>
          <w:numId w:val="3"/>
        </w:numPr>
      </w:pPr>
      <w:r>
        <w:t>Matriculation Marksheet (1 copy – Xerox)</w:t>
      </w:r>
    </w:p>
    <w:p w:rsidR="00415AA6" w:rsidRDefault="00415AA6" w:rsidP="00415AA6">
      <w:pPr>
        <w:pStyle w:val="NormalWeb"/>
        <w:numPr>
          <w:ilvl w:val="0"/>
          <w:numId w:val="3"/>
        </w:numPr>
      </w:pPr>
      <w:r>
        <w:t xml:space="preserve">Caste Certificate (SC/ST/OBC/EWS) – 1 copy (Xerox) </w:t>
      </w:r>
    </w:p>
    <w:p w:rsidR="00415AA6" w:rsidRDefault="00415AA6" w:rsidP="00415AA6">
      <w:pPr>
        <w:pStyle w:val="NormalWeb"/>
        <w:numPr>
          <w:ilvl w:val="0"/>
          <w:numId w:val="3"/>
        </w:numPr>
      </w:pPr>
      <w:r>
        <w:t>Aadhar Card – 1 copy (Photocopy)</w:t>
      </w:r>
    </w:p>
    <w:p w:rsidR="00B5313F" w:rsidRDefault="00B5313F" w:rsidP="00B5313F">
      <w:pPr>
        <w:pStyle w:val="NormalWeb"/>
        <w:numPr>
          <w:ilvl w:val="0"/>
          <w:numId w:val="3"/>
        </w:numPr>
      </w:pPr>
      <w:r>
        <w:t>APAAR ID / ABC ID – 1 copy (Xerox)</w:t>
      </w:r>
    </w:p>
    <w:p w:rsidR="00415AA6" w:rsidRDefault="00415AA6" w:rsidP="00B5313F">
      <w:pPr>
        <w:pStyle w:val="NormalWeb"/>
        <w:numPr>
          <w:ilvl w:val="0"/>
          <w:numId w:val="3"/>
        </w:numPr>
      </w:pPr>
      <w:r>
        <w:t>Blood Group Certificate (if available) – 1 copy (Xerox)</w:t>
      </w:r>
    </w:p>
    <w:p w:rsidR="00415AA6" w:rsidRPr="00415AA6" w:rsidRDefault="00415AA6" w:rsidP="00415AA6">
      <w:pPr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r w:rsidRPr="00415AA6">
        <w:rPr>
          <w:rFonts w:ascii="Kohinoor Devanagari" w:eastAsia="Times New Roman" w:hAnsi="Kohinoor Devanagari" w:cs="Kohinoor Devanagari"/>
          <w:kern w:val="0"/>
          <w:sz w:val="27"/>
          <w:szCs w:val="27"/>
          <w:lang w:eastAsia="en-GB"/>
          <w14:ligatures w14:val="none"/>
        </w:rPr>
        <w:t xml:space="preserve">Important </w:t>
      </w:r>
      <w:r w:rsidRPr="00415AA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Note:</w:t>
      </w:r>
    </w:p>
    <w:p w:rsidR="00415AA6" w:rsidRPr="00415AA6" w:rsidRDefault="00415AA6" w:rsidP="00415AA6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अन्य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कॉलेजों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उत्तीर्ण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विद्यार्थियों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को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भी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मूल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CLC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एवं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Migration Certificate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जमा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करना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अनिवार्य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है।</w:t>
      </w:r>
    </w:p>
    <w:p w:rsidR="00415AA6" w:rsidRPr="00961C78" w:rsidRDefault="00415AA6" w:rsidP="00415AA6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जाति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प्रमाण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पत्र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अनिवार्य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रूप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से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संलग्न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करें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अन्यथा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नामांकन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निरस्त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कर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दिया</w:t>
      </w:r>
      <w:r w:rsidRPr="00415AA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15AA6"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जाएगा।</w:t>
      </w:r>
    </w:p>
    <w:p w:rsidR="00961C78" w:rsidRDefault="00961C78" w:rsidP="00961C78">
      <w:pPr>
        <w:ind w:left="720"/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</w:pPr>
    </w:p>
    <w:p w:rsidR="00961C78" w:rsidRDefault="00961C78" w:rsidP="00961C78">
      <w:pPr>
        <w:ind w:left="5040" w:firstLine="720"/>
        <w:jc w:val="center"/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</w:pPr>
    </w:p>
    <w:p w:rsidR="00961C78" w:rsidRDefault="00961C78" w:rsidP="00961C78">
      <w:pPr>
        <w:ind w:left="5040" w:firstLine="720"/>
        <w:jc w:val="center"/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</w:pPr>
    </w:p>
    <w:p w:rsidR="00961C78" w:rsidRDefault="00961C78" w:rsidP="00961C78">
      <w:pPr>
        <w:ind w:left="5040" w:firstLine="720"/>
        <w:jc w:val="center"/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</w:pPr>
    </w:p>
    <w:p w:rsidR="00961C78" w:rsidRDefault="00961C78" w:rsidP="00961C78">
      <w:pPr>
        <w:ind w:left="5040" w:firstLine="720"/>
        <w:jc w:val="center"/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</w:pPr>
      <w:r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Prof-In-Charge</w:t>
      </w:r>
    </w:p>
    <w:p w:rsidR="00557661" w:rsidRPr="00961C78" w:rsidRDefault="00961C78" w:rsidP="00961C78">
      <w:pPr>
        <w:ind w:left="720"/>
        <w:jc w:val="righ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Kohinoor Devanagari" w:eastAsia="Times New Roman" w:hAnsi="Kohinoor Devanagari" w:cs="Kohinoor Devanagari"/>
          <w:kern w:val="0"/>
          <w:lang w:eastAsia="en-GB"/>
          <w14:ligatures w14:val="none"/>
        </w:rPr>
        <w:t>YSNM College, Medininagar</w:t>
      </w:r>
    </w:p>
    <w:sectPr w:rsidR="00557661" w:rsidRPr="00961C78" w:rsidSect="00A610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257"/>
    <w:multiLevelType w:val="hybridMultilevel"/>
    <w:tmpl w:val="28C6A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3BD2"/>
    <w:multiLevelType w:val="hybridMultilevel"/>
    <w:tmpl w:val="157489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8B3"/>
    <w:multiLevelType w:val="multilevel"/>
    <w:tmpl w:val="49BE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A680D"/>
    <w:multiLevelType w:val="multilevel"/>
    <w:tmpl w:val="EC8A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293858">
    <w:abstractNumId w:val="3"/>
  </w:num>
  <w:num w:numId="2" w16cid:durableId="1380275666">
    <w:abstractNumId w:val="2"/>
  </w:num>
  <w:num w:numId="3" w16cid:durableId="2111388999">
    <w:abstractNumId w:val="0"/>
  </w:num>
  <w:num w:numId="4" w16cid:durableId="186864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A6"/>
    <w:rsid w:val="00415AA6"/>
    <w:rsid w:val="00557661"/>
    <w:rsid w:val="00961C78"/>
    <w:rsid w:val="00A61077"/>
    <w:rsid w:val="00A83A90"/>
    <w:rsid w:val="00B5313F"/>
    <w:rsid w:val="00BF4842"/>
    <w:rsid w:val="00E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33FF"/>
  <w15:chartTrackingRefBased/>
  <w15:docId w15:val="{BF72DAC3-77F4-314D-8CEE-2B2B13FE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5A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5AA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415A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15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2025-08-02T06:32:00Z</dcterms:created>
  <dcterms:modified xsi:type="dcterms:W3CDTF">2025-08-02T06:44:00Z</dcterms:modified>
</cp:coreProperties>
</file>